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24" w:rsidRDefault="00661424" w:rsidP="00661424">
      <w:pPr>
        <w:pStyle w:val="c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28"/>
        </w:rPr>
      </w:pPr>
      <w:r>
        <w:rPr>
          <w:rStyle w:val="c11"/>
          <w:b/>
          <w:bCs/>
          <w:color w:val="000000"/>
          <w:sz w:val="32"/>
          <w:szCs w:val="28"/>
        </w:rPr>
        <w:t>Мастер- класс для воспитателей</w:t>
      </w:r>
    </w:p>
    <w:p w:rsidR="00661424" w:rsidRDefault="00661424" w:rsidP="00661424">
      <w:pPr>
        <w:pStyle w:val="c7"/>
        <w:shd w:val="clear" w:color="auto" w:fill="FFFFFF"/>
        <w:spacing w:before="0" w:beforeAutospacing="0" w:after="0" w:afterAutospacing="0"/>
        <w:jc w:val="center"/>
        <w:rPr>
          <w:rStyle w:val="c1"/>
        </w:rPr>
      </w:pPr>
      <w:r>
        <w:rPr>
          <w:rStyle w:val="c4"/>
          <w:b/>
          <w:color w:val="000000"/>
          <w:sz w:val="32"/>
          <w:szCs w:val="28"/>
        </w:rPr>
        <w:t xml:space="preserve">«Пальчиковый театр </w:t>
      </w:r>
      <w:r>
        <w:rPr>
          <w:rStyle w:val="c11"/>
          <w:b/>
          <w:bCs/>
          <w:color w:val="000000"/>
          <w:sz w:val="32"/>
          <w:szCs w:val="28"/>
        </w:rPr>
        <w:t>как средство развития связной речи детей дошкольного возраста</w:t>
      </w:r>
      <w:r>
        <w:rPr>
          <w:rStyle w:val="c5"/>
          <w:b/>
          <w:color w:val="000000"/>
          <w:sz w:val="32"/>
          <w:szCs w:val="28"/>
        </w:rPr>
        <w:t>».</w:t>
      </w:r>
    </w:p>
    <w:p w:rsidR="00661424" w:rsidRDefault="00661424" w:rsidP="00661424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sz w:val="28"/>
        </w:rPr>
      </w:pPr>
      <w:r>
        <w:rPr>
          <w:rStyle w:val="c0"/>
          <w:sz w:val="28"/>
          <w:szCs w:val="28"/>
          <w:u w:val="single"/>
        </w:rPr>
        <w:t>Цель</w:t>
      </w:r>
      <w:r>
        <w:rPr>
          <w:rStyle w:val="c0"/>
          <w:sz w:val="28"/>
          <w:szCs w:val="28"/>
        </w:rPr>
        <w:t>: показать приемы и методы работы пальчикового театра</w:t>
      </w:r>
    </w:p>
    <w:p w:rsidR="00661424" w:rsidRDefault="00661424" w:rsidP="00661424">
      <w:pPr>
        <w:pStyle w:val="c8"/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c0"/>
          <w:sz w:val="28"/>
          <w:szCs w:val="28"/>
          <w:u w:val="single"/>
        </w:rPr>
        <w:t>Задачи</w:t>
      </w:r>
      <w:r>
        <w:rPr>
          <w:rStyle w:val="c0"/>
          <w:sz w:val="28"/>
          <w:szCs w:val="28"/>
        </w:rPr>
        <w:t>:</w:t>
      </w:r>
    </w:p>
    <w:p w:rsidR="00661424" w:rsidRDefault="00661424" w:rsidP="00661424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1 Передача опыта путем прямого и комментированного показа действий, методов, приёмов и форм педагогической деятельности;</w:t>
      </w:r>
    </w:p>
    <w:p w:rsidR="00661424" w:rsidRDefault="00661424" w:rsidP="00661424">
      <w:pPr>
        <w:pStyle w:val="c8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2. Повышение уровня профессиональной компетентности участников мастер- класса;</w:t>
      </w:r>
    </w:p>
    <w:p w:rsidR="00661424" w:rsidRDefault="00661424" w:rsidP="0066142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Вводное слово</w:t>
      </w:r>
    </w:p>
    <w:p w:rsidR="00661424" w:rsidRDefault="00661424" w:rsidP="0066142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Дошкольный возраст является важным периодом для развития речи ребенка. К сожалению, в современном мире, все чаще живое общение детям заменяет компьютер и телевизор, и эта тенденция постоянно растет. Вследствие чего, неуклонно увеличивается количество детей с не сформированной связной речью. Вот почему развитие речи становится все более актуальной проблемой в нашем обществе. В основе пальчикового театра — движения рук, сопровождающиеся рифмой, стихотворением, рассказом, сказкой. Это развивает мелкую моторику пальчиков, что активизирует деятельность головного мозга, в частности, речевых зон — исчезает монотонность, появляется красивая интонация, развивается фантазия. Ребенок при этом — и творец, и актер, и зритель. Это занятие интересное и полезное одновременно. Соединение этих свойств – золотое правило всех развивающих упражнений.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Традиционно связная речь делится на два основных вида: диалог и более сложный вид — монолог. Монологическая речь, как правило, является наиболее несформированной. Это определяется тем, что монолог – произвольный вид речи и самостоятельно не формируется, а между тем он является одним из условий успешного обучения ребенка в школе, что особенно актуально в старшем дошкольном возрасте. Из этого следует, что формирование связной монологической речи — одна из основных задач речевого развития дошкольников. </w:t>
      </w:r>
    </w:p>
    <w:p w:rsidR="00661424" w:rsidRDefault="00661424" w:rsidP="0066142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Одним из средств активизации речи можно назвать пальчиковый театр. Пальчиковый театр представляет собой вязаные фигурки-герои, которые надеваются на отдельный пальчик. Фигурками могут быть животные, неодушевлённые предметы, куклы, игрушки из сказок и детских стихов. Дети, одев такого персонажа на пальчик, могут поиграть. Пальчиковые герои помогают развивать монологическую и диалогическую речь у ребёнка, помогают обогащать словарный запас, дают возможность раскрыть актерские способности. Пальчиковый театр способствует: развитию речи, внимания,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памяти. Формирует пространственные представления, развивает ловкость, точность, выразительность, координацию движений, повышает работоспособность, тонус коры головного мозга. Смысл пальчикового театра заключается в том, чтобы стимулировать ребенка надевать себе на пальчики фигурки и пытаться рассказать сказки (разные, но обязательно по оригинальному тексту). Стимулирование кончиков пальцев, в том числе, ведет к развитию речи. Подражание движениям рук, игры с пальцами стимулируют, ускоряют процесс речевого и умственного развития ребенка. </w:t>
      </w:r>
    </w:p>
    <w:p w:rsidR="00661424" w:rsidRDefault="00661424" w:rsidP="00661424">
      <w:pPr>
        <w:shd w:val="clear" w:color="auto" w:fill="FFFFFF"/>
        <w:spacing w:after="0"/>
        <w:jc w:val="both"/>
        <w:rPr>
          <w:rStyle w:val="a4"/>
          <w:b w:val="0"/>
          <w:bCs w:val="0"/>
        </w:rPr>
      </w:pP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b/>
          <w:bCs/>
        </w:rPr>
      </w:pPr>
      <w:r>
        <w:rPr>
          <w:rStyle w:val="a4"/>
          <w:sz w:val="28"/>
          <w:szCs w:val="28"/>
        </w:rPr>
        <w:t xml:space="preserve">                                      Преимущества пальчикового театра:</w:t>
      </w: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пальчикового театра не предполагает наличия у ребенка специальных технических умений, которые могут понадобиться при использовании перчаточных кукол, марионеток и пр.</w:t>
      </w: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 инсценировках пальчиковый театр позволяет ребенку показать сразу несколько персонажей;</w:t>
      </w: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Куклы пальчикового театра занимают мало места и не требуют больших материальных затрат.</w:t>
      </w: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разнообразные виды пальчикового театра, изготовленные по различным технологиям, учитывающим физиологические возможности детей.</w:t>
      </w: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пальчиковом театре используется режиссерская игра, как вид театрализованных игр. В ней ребенок, не сам исполняет роль какого - либо персонажа, а управляет артистами – куклами. В данном виде театрализованной игры ребенок «озвучивает» своих героев и комментирует сюжет, как автор, тем самым развивается его монологическая речь.</w:t>
      </w: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Пальчиковый театр можно использовать:</w:t>
      </w: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</w:t>
      </w:r>
      <w:proofErr w:type="spellStart"/>
      <w:r>
        <w:rPr>
          <w:sz w:val="28"/>
          <w:szCs w:val="28"/>
        </w:rPr>
        <w:t>инсценирования</w:t>
      </w:r>
      <w:proofErr w:type="spellEnd"/>
      <w:r>
        <w:rPr>
          <w:sz w:val="28"/>
          <w:szCs w:val="28"/>
        </w:rPr>
        <w:t xml:space="preserve"> русских народных сказок («Колобок», «Теремок», «Курочка Ряба» и т. д.)</w:t>
      </w: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для разыгрывания коротких диалогов («Лис и мышонок», «Медведь и лиса» и т. д.)</w:t>
      </w: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для закрепления речевого материала, который изучался на занятии</w:t>
      </w: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Например: при изучении лексической темы «Дикие животные» разыгрывается сказка «Теремок» (где присутствуют дикие животные). </w:t>
      </w:r>
      <w:proofErr w:type="gramStart"/>
      <w:r>
        <w:rPr>
          <w:sz w:val="28"/>
          <w:szCs w:val="28"/>
        </w:rPr>
        <w:t>Или</w:t>
      </w:r>
      <w:proofErr w:type="gramEnd"/>
      <w:r>
        <w:rPr>
          <w:sz w:val="28"/>
          <w:szCs w:val="28"/>
        </w:rPr>
        <w:t xml:space="preserve"> например: при изучении лексической темы «Дом. Жилище» разыгрывается </w:t>
      </w:r>
      <w:r>
        <w:rPr>
          <w:sz w:val="28"/>
          <w:szCs w:val="28"/>
        </w:rPr>
        <w:lastRenderedPageBreak/>
        <w:t xml:space="preserve">сказка «Три поросенка». Здесь же идет автоматизация звуков у говорящих детей и вызывание звукоподражания у </w:t>
      </w:r>
      <w:proofErr w:type="spellStart"/>
      <w:r>
        <w:rPr>
          <w:sz w:val="28"/>
          <w:szCs w:val="28"/>
        </w:rPr>
        <w:t>неговорящих</w:t>
      </w:r>
      <w:proofErr w:type="spellEnd"/>
      <w:r>
        <w:rPr>
          <w:sz w:val="28"/>
          <w:szCs w:val="28"/>
        </w:rPr>
        <w:t xml:space="preserve"> детей.</w:t>
      </w:r>
    </w:p>
    <w:p w:rsidR="00661424" w:rsidRDefault="00661424" w:rsidP="00661424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лучшего понимания детьми смысла взаимодействия и взаимоотношений персонажей эмоционально разыгрываются нравственно насыщенные ситуации с доступным сюжетом, короткими диалогами персонажей. Для этих целей очень подходят русские народные сказки («</w:t>
      </w:r>
      <w:proofErr w:type="spellStart"/>
      <w:r>
        <w:rPr>
          <w:sz w:val="28"/>
          <w:szCs w:val="28"/>
        </w:rPr>
        <w:t>Заюшкина</w:t>
      </w:r>
      <w:proofErr w:type="spellEnd"/>
      <w:r>
        <w:rPr>
          <w:sz w:val="28"/>
          <w:szCs w:val="28"/>
        </w:rPr>
        <w:t xml:space="preserve"> избушка», «Кот, петух и лиса» и др.)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изготовления пальчиковых кукол: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Игрушки в технике «Оригами»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 бумаги и картона (конусные игрушки);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 бумаги (плоские игрушки)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 бумаги (папье-маше);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Из фетра или вискозных салфеток;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Вязаные игрушки.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Остановимся на изготовлении игрушек в разных техниках для  пальчикового театра, которые можно изготовить своими руками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1.Игрушки в технике «Оригами»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Материалы и инструменты: 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Бумага в форме квадрата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изготовления: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Сложите по схеме основу куклы. 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2)Вырежьте и приклейте фигурке ушки, рожки, хвостик и т.д. (в зависимости от персонажа).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3)Раскрасьте и нарисуйте мордочку (или сделайте глазки и носик из цветной бумаги).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Игрушка готова. 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2.Куклы из бумаги и картона (конусные игрушки) </w:t>
      </w:r>
      <w:r>
        <w:rPr>
          <w:sz w:val="28"/>
          <w:szCs w:val="28"/>
          <w:u w:val="single"/>
        </w:rPr>
        <w:t xml:space="preserve"> 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Материалы и инструменты</w:t>
      </w:r>
      <w:r>
        <w:rPr>
          <w:sz w:val="28"/>
          <w:szCs w:val="28"/>
        </w:rPr>
        <w:t>: Цветная бумага, картон, ножницы, клей-карандаш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изготовления: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1)Вырежьте детали игрушки по контуру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2)Склейте конус-туловище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3)Приклейте на конус-туловище остальные детали в соответствии с номером. Игрушка готова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3.Плоские </w:t>
      </w:r>
      <w:r>
        <w:rPr>
          <w:b/>
          <w:sz w:val="28"/>
          <w:szCs w:val="28"/>
        </w:rPr>
        <w:t>фигурки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из картона.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Материалы и инструменты: </w:t>
      </w:r>
      <w:r>
        <w:rPr>
          <w:sz w:val="28"/>
          <w:szCs w:val="28"/>
        </w:rPr>
        <w:t>Цветная бумага, картон, хлопчатобумажная ткань, кусочки меха, пакля для волос и бороды, ножницы, клей-карандаш, клей ПВА.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1)На картон переведите контур персонажа и вырежьте.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2)С изнаночной стороны фигурки наклейте ткань (продублируйте) для прочности и приклейте колечко из картона для пальца (колечко тоже оклейте тканью).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3)Лицевую сторону персонажа оформите аппликацией из лоскутков ткани, кусочков меха, ниток, выделяя наиболее выразительные детали персонажа ( у кота в сапогах - шляпу с пером, сапоги; у </w:t>
      </w:r>
      <w:proofErr w:type="spellStart"/>
      <w:r>
        <w:rPr>
          <w:sz w:val="28"/>
          <w:szCs w:val="28"/>
        </w:rPr>
        <w:t>Бармале</w:t>
      </w:r>
      <w:proofErr w:type="gramStart"/>
      <w:r>
        <w:rPr>
          <w:sz w:val="28"/>
          <w:szCs w:val="28"/>
        </w:rPr>
        <w:t>я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лохматую бороду).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«Танцующие пальцы» (</w:t>
      </w:r>
      <w:proofErr w:type="spellStart"/>
      <w:r>
        <w:rPr>
          <w:sz w:val="28"/>
          <w:szCs w:val="28"/>
        </w:rPr>
        <w:t>ходилки</w:t>
      </w:r>
      <w:proofErr w:type="spellEnd"/>
      <w:r>
        <w:rPr>
          <w:sz w:val="28"/>
          <w:szCs w:val="28"/>
        </w:rPr>
        <w:t xml:space="preserve">). </w:t>
      </w:r>
      <w:r>
        <w:rPr>
          <w:sz w:val="28"/>
          <w:szCs w:val="28"/>
          <w:u w:val="single"/>
        </w:rPr>
        <w:t>Материалы и инструменты</w:t>
      </w:r>
      <w:r>
        <w:rPr>
          <w:sz w:val="28"/>
          <w:szCs w:val="28"/>
        </w:rPr>
        <w:t>: Лист картона, краски.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работы: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1)нарисуйте на листе картона фигурку.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2)Сделайте два отверстия для пальцев.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3)Вырежьте фигурку и, вставив пальцы в отверстия, «научите» её танцевать.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4.Куклы из бумаги (папье-маше) </w:t>
      </w:r>
      <w:r>
        <w:rPr>
          <w:sz w:val="28"/>
          <w:szCs w:val="28"/>
        </w:rPr>
        <w:t>Материалы и инструменты: листы газеты, пластилин, клейстер, канцелярский нож, марля, краски, кисточка</w:t>
      </w:r>
      <w:proofErr w:type="gramEnd"/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работы:</w:t>
      </w:r>
    </w:p>
    <w:p w:rsidR="00661424" w:rsidRDefault="00661424" w:rsidP="006614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пластилина вылепить заготовку будущей игрушки так, чтобы она надевалась на палец.</w:t>
      </w:r>
    </w:p>
    <w:p w:rsidR="00661424" w:rsidRDefault="00661424" w:rsidP="006614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Сверху нанести слой кусочков газеты, смоченные водой.</w:t>
      </w:r>
    </w:p>
    <w:p w:rsidR="00661424" w:rsidRDefault="00661424" w:rsidP="006614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Обклеить слои газеты с клейстером, чередуя слой белой бумаги, слой газетных листочков.</w:t>
      </w:r>
    </w:p>
    <w:p w:rsidR="00661424" w:rsidRDefault="00661424" w:rsidP="006614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высыхания заготовки, её разрезать. Вынуть пластилин и склеить обе половинки заготовки будущей игрушки.</w:t>
      </w:r>
    </w:p>
    <w:p w:rsidR="00661424" w:rsidRDefault="00661424" w:rsidP="006614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Промарлевать</w:t>
      </w:r>
      <w:proofErr w:type="spellEnd"/>
      <w:r>
        <w:rPr>
          <w:sz w:val="28"/>
          <w:szCs w:val="28"/>
        </w:rPr>
        <w:t xml:space="preserve">» игрушку для </w:t>
      </w:r>
      <w:proofErr w:type="spellStart"/>
      <w:r>
        <w:rPr>
          <w:sz w:val="28"/>
          <w:szCs w:val="28"/>
        </w:rPr>
        <w:t>крепкости</w:t>
      </w:r>
      <w:proofErr w:type="spellEnd"/>
      <w:r>
        <w:rPr>
          <w:sz w:val="28"/>
          <w:szCs w:val="28"/>
        </w:rPr>
        <w:t>.</w:t>
      </w:r>
    </w:p>
    <w:p w:rsidR="00661424" w:rsidRDefault="00661424" w:rsidP="006614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Заготовку </w:t>
      </w:r>
      <w:proofErr w:type="spellStart"/>
      <w:r>
        <w:rPr>
          <w:sz w:val="28"/>
          <w:szCs w:val="28"/>
        </w:rPr>
        <w:t>прогрунтовать</w:t>
      </w:r>
      <w:proofErr w:type="spellEnd"/>
      <w:r>
        <w:rPr>
          <w:sz w:val="28"/>
          <w:szCs w:val="28"/>
        </w:rPr>
        <w:t xml:space="preserve"> и расписать. Игрушка готова.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5.Пальчиковые куклы из фетра или вискозных салфеток</w:t>
      </w:r>
      <w:r>
        <w:rPr>
          <w:sz w:val="28"/>
          <w:szCs w:val="28"/>
        </w:rPr>
        <w:t xml:space="preserve">. 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Материалы и инструменты</w:t>
      </w:r>
      <w:r>
        <w:rPr>
          <w:sz w:val="28"/>
          <w:szCs w:val="28"/>
        </w:rPr>
        <w:t xml:space="preserve">: цветной фетр или вискозные салфетки, нитки, иголки, </w:t>
      </w:r>
      <w:proofErr w:type="spellStart"/>
      <w:r>
        <w:rPr>
          <w:sz w:val="28"/>
          <w:szCs w:val="28"/>
        </w:rPr>
        <w:t>ножницы</w:t>
      </w:r>
      <w:proofErr w:type="gramStart"/>
      <w:r>
        <w:rPr>
          <w:sz w:val="28"/>
          <w:szCs w:val="28"/>
        </w:rPr>
        <w:t>,.</w:t>
      </w:r>
      <w:proofErr w:type="gramEnd"/>
      <w:r>
        <w:rPr>
          <w:sz w:val="28"/>
          <w:szCs w:val="28"/>
        </w:rPr>
        <w:t>крупный</w:t>
      </w:r>
      <w:proofErr w:type="spellEnd"/>
      <w:r>
        <w:rPr>
          <w:sz w:val="28"/>
          <w:szCs w:val="28"/>
        </w:rPr>
        <w:t xml:space="preserve"> бисер или мелкие бусинки для глаз или можно просто глазки вышить, а на светлом фетре проставить точки водостойким маркером.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работы:</w:t>
      </w:r>
    </w:p>
    <w:p w:rsidR="00661424" w:rsidRDefault="00661424" w:rsidP="0066142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выкройке раскроим тело и костюм куклы.</w:t>
      </w:r>
    </w:p>
    <w:p w:rsidR="00661424" w:rsidRDefault="00661424" w:rsidP="0066142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Сошьём по контуру тело и руки, костюм куклы швом «Вперёд иголка». Концы цилиндров-ручек соберем иголкой с ниткой швом «Через край». Один конец ручки пришьём к телу куклы около шеи, в другой - вставим </w:t>
      </w:r>
      <w:proofErr w:type="gramStart"/>
      <w:r>
        <w:rPr>
          <w:sz w:val="28"/>
          <w:szCs w:val="28"/>
        </w:rPr>
        <w:t>ладошку, изготовленную в узелковой технике и закрепим</w:t>
      </w:r>
      <w:proofErr w:type="gramEnd"/>
      <w:r>
        <w:rPr>
          <w:sz w:val="28"/>
          <w:szCs w:val="28"/>
        </w:rPr>
        <w:t xml:space="preserve"> иголкой с ниткой.</w:t>
      </w:r>
    </w:p>
    <w:p w:rsidR="00661424" w:rsidRDefault="00661424" w:rsidP="0066142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Декорируем лицо или мордочку игрушки бисером, или просто можно вышить.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b/>
          <w:bCs/>
          <w:sz w:val="28"/>
          <w:szCs w:val="28"/>
        </w:rPr>
        <w:t>Вязанные</w:t>
      </w:r>
      <w:proofErr w:type="gramEnd"/>
      <w:r>
        <w:rPr>
          <w:b/>
          <w:bCs/>
          <w:sz w:val="28"/>
          <w:szCs w:val="28"/>
        </w:rPr>
        <w:t xml:space="preserve"> игрушки. </w:t>
      </w:r>
      <w:r>
        <w:rPr>
          <w:sz w:val="28"/>
          <w:szCs w:val="28"/>
          <w:u w:val="single"/>
        </w:rPr>
        <w:t xml:space="preserve"> Материалы и инструменты: </w:t>
      </w:r>
      <w:r>
        <w:rPr>
          <w:sz w:val="28"/>
          <w:szCs w:val="28"/>
        </w:rPr>
        <w:t>пряжа для вязания (акриловая или хлопковая) различных цветов и оттенков; вязальный крючок (подбирается под толщину выбранной нитки)</w:t>
      </w:r>
      <w:proofErr w:type="gramStart"/>
      <w:r>
        <w:rPr>
          <w:sz w:val="28"/>
          <w:szCs w:val="28"/>
        </w:rPr>
        <w:t>;н</w:t>
      </w:r>
      <w:proofErr w:type="gramEnd"/>
      <w:r>
        <w:rPr>
          <w:sz w:val="28"/>
          <w:szCs w:val="28"/>
        </w:rPr>
        <w:t xml:space="preserve">аполнитель для сказочного персонажа (обрезки </w:t>
      </w:r>
      <w:proofErr w:type="spellStart"/>
      <w:r>
        <w:rPr>
          <w:sz w:val="28"/>
          <w:szCs w:val="28"/>
        </w:rPr>
        <w:t>синтепона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холлофайбера</w:t>
      </w:r>
      <w:proofErr w:type="spellEnd"/>
      <w:r>
        <w:rPr>
          <w:sz w:val="28"/>
          <w:szCs w:val="28"/>
        </w:rPr>
        <w:t>, силикона);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 xml:space="preserve">глазки или бусинки для </w:t>
      </w:r>
      <w:proofErr w:type="spellStart"/>
      <w:r>
        <w:rPr>
          <w:sz w:val="28"/>
          <w:szCs w:val="28"/>
        </w:rPr>
        <w:t>куклы;нитки</w:t>
      </w:r>
      <w:proofErr w:type="spellEnd"/>
      <w:r>
        <w:rPr>
          <w:sz w:val="28"/>
          <w:szCs w:val="28"/>
        </w:rPr>
        <w:t xml:space="preserve"> и иголка для скрепления всех деталей.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работы: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игрушки вяжутся по одной схеме, отличаются только костюмы игрушек.</w:t>
      </w:r>
    </w:p>
    <w:p w:rsidR="00661424" w:rsidRDefault="00661424" w:rsidP="006614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Свяжите колпачок, который будет надеваться на палец. В зависимости от выбранного персонажа подберите необходимые по цвету и фактуре пряжу.</w:t>
      </w:r>
    </w:p>
    <w:p w:rsidR="00661424" w:rsidRDefault="00661424" w:rsidP="006614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Переходите к вязанию головы персонажа. Непосредственно перед сужением не забудьте наполнить полость </w:t>
      </w:r>
      <w:proofErr w:type="spellStart"/>
      <w:r>
        <w:rPr>
          <w:sz w:val="28"/>
          <w:szCs w:val="28"/>
        </w:rPr>
        <w:t>синтепоном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холлофайбером</w:t>
      </w:r>
      <w:proofErr w:type="spellEnd"/>
      <w:r>
        <w:rPr>
          <w:sz w:val="28"/>
          <w:szCs w:val="28"/>
        </w:rPr>
        <w:t>. После завершения двенадцатого ряда постепенно начинайте убавлять вязание до трех петель, затем уберите вязальный крючок, затяните и закрепите. Концы нитей не обрезайте, они вам еще понадобятся для дальнейшего крепления.</w:t>
      </w:r>
    </w:p>
    <w:p w:rsidR="00661424" w:rsidRDefault="00661424" w:rsidP="006614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Вывязывайте уши разных цветов. Затем попарно сшейте две детали, формируйте персонажа.</w:t>
      </w:r>
    </w:p>
    <w:p w:rsidR="00661424" w:rsidRDefault="00661424" w:rsidP="006614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Костюм вывязывайте в зависимости от характера персонажа. Декорируйте.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Элементы декорации</w:t>
      </w:r>
      <w:r>
        <w:rPr>
          <w:sz w:val="28"/>
          <w:szCs w:val="28"/>
        </w:rPr>
        <w:t xml:space="preserve"> изготавливаются из картона и раскрашиваются гуашью, затем покрываются лаком. Устанавливаются на столе с помощью подставок из картона (как рамки для фотографий). </w:t>
      </w:r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Пальчиковый театр способствует развитию речи, внимания, памяти, формирует пространственные представления, развивает ловкость, точность, выразительность, координацию движений, повышает работоспособность, тонус коры головного мозга. </w:t>
      </w:r>
      <w:proofErr w:type="gramEnd"/>
    </w:p>
    <w:p w:rsidR="00661424" w:rsidRDefault="00661424" w:rsidP="0066142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Благодарим вас за участие в мастер-классе!</w:t>
      </w:r>
    </w:p>
    <w:p w:rsidR="00F723A3" w:rsidRDefault="00F723A3"/>
    <w:sectPr w:rsidR="00F723A3" w:rsidSect="00F72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47C38"/>
    <w:multiLevelType w:val="multilevel"/>
    <w:tmpl w:val="95A8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AC5F13"/>
    <w:multiLevelType w:val="multilevel"/>
    <w:tmpl w:val="4708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61E67"/>
    <w:multiLevelType w:val="multilevel"/>
    <w:tmpl w:val="1072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61424"/>
    <w:rsid w:val="00661424"/>
    <w:rsid w:val="00AE14E7"/>
    <w:rsid w:val="00F7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66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66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66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61424"/>
  </w:style>
  <w:style w:type="character" w:customStyle="1" w:styleId="c4">
    <w:name w:val="c4"/>
    <w:basedOn w:val="a0"/>
    <w:rsid w:val="00661424"/>
  </w:style>
  <w:style w:type="character" w:customStyle="1" w:styleId="c5">
    <w:name w:val="c5"/>
    <w:basedOn w:val="a0"/>
    <w:rsid w:val="00661424"/>
  </w:style>
  <w:style w:type="character" w:customStyle="1" w:styleId="c1">
    <w:name w:val="c1"/>
    <w:basedOn w:val="a0"/>
    <w:rsid w:val="00661424"/>
  </w:style>
  <w:style w:type="character" w:customStyle="1" w:styleId="c0">
    <w:name w:val="c0"/>
    <w:basedOn w:val="a0"/>
    <w:rsid w:val="00661424"/>
  </w:style>
  <w:style w:type="character" w:styleId="a4">
    <w:name w:val="Strong"/>
    <w:basedOn w:val="a0"/>
    <w:uiPriority w:val="22"/>
    <w:qFormat/>
    <w:rsid w:val="006614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1374</Words>
  <Characters>7832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2</cp:revision>
  <dcterms:created xsi:type="dcterms:W3CDTF">2023-03-16T20:36:00Z</dcterms:created>
  <dcterms:modified xsi:type="dcterms:W3CDTF">2023-03-16T20:36:00Z</dcterms:modified>
</cp:coreProperties>
</file>