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B2" w:rsidRPr="00910DEB" w:rsidRDefault="004A2B49" w:rsidP="00E84BF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</w:p>
    <w:p w:rsidR="00507F09" w:rsidRPr="004A2B49" w:rsidRDefault="00507F09" w:rsidP="00507F09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u w:val="single"/>
          <w:lang w:val="ru-RU"/>
        </w:rPr>
      </w:pPr>
      <w:r w:rsidRPr="004A2B49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u w:val="single"/>
          <w:lang w:val="ru-RU"/>
        </w:rPr>
        <w:t>ПРИЛОЖЕНИЯ</w:t>
      </w:r>
    </w:p>
    <w:p w:rsidR="00507F09" w:rsidRPr="00910DEB" w:rsidRDefault="00507F09" w:rsidP="00507F0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годовому плану </w:t>
      </w:r>
      <w:r w:rsidR="004A2B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2025/2026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 управленческой работы детского сада по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организации оздоровительной работы летом 2026 года </w:t>
      </w:r>
    </w:p>
    <w:p w:rsidR="00507F09" w:rsidRPr="00910DEB" w:rsidRDefault="00507F09" w:rsidP="00507F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детском саду условия для организации разноплановой познавательной и оздоровительной деятельности воспитанников, их физического, художественно-эстетического и психического развития.</w:t>
      </w:r>
    </w:p>
    <w:p w:rsidR="00507F09" w:rsidRPr="00910DEB" w:rsidRDefault="00507F09" w:rsidP="00507F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условия, обеспечивающие охрану жизни и здоровья воспитанников.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Реализовать систему мероприятий, направленных на физическое развитие воспитанников, развитие познавательной активности, формирование культурно-гигиенических и трудовых навыков.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Повысить компетентность педагогических работников в вопросах организации летней оздоровительной работы.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Просветить педагогических работников и родителей (законных представителей) воспитанников по вопросам воспитания и оздоровления детей в летний период.</w:t>
      </w:r>
    </w:p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I.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План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работы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на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июнь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4"/>
        <w:gridCol w:w="5057"/>
        <w:gridCol w:w="1663"/>
        <w:gridCol w:w="2364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4A2B49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заместитель заведующего по АХЧ</w:t>
            </w:r>
          </w:p>
        </w:tc>
      </w:tr>
      <w:tr w:rsidR="00910DEB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910DEB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различных видов закаливания в течение дня (воздушные, солнечные ванны,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закаливание водой,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босохождение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гимнастика после сна на свежем воздухе)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4A2B49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Инструктажи работников детского сада по темам: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охраны жизни и здоровья детей;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травматизма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ДТП;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предупреждение отравления детей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ядовитыми растениями и грибами;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 при солнечном и тепловом ударе;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клещевого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энцефалита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пищевых отравлений и кишечных инфекций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Июнь, июль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4A2B49" w:rsidRDefault="00507F09" w:rsidP="004A2B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A2B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4A2B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A2B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4A2B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="004A2B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  <w:r w:rsidRPr="004A2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A2B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памяток:</w:t>
            </w:r>
          </w:p>
          <w:p w:rsidR="00507F09" w:rsidRPr="00910DEB" w:rsidRDefault="00507F09" w:rsidP="00507F09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энцефалит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07F09" w:rsidRPr="00910DEB" w:rsidRDefault="00507F09" w:rsidP="00507F09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Ядовитые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6E7524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консультация для воспитателей «Болезнь грязных рук»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6E7524" w:rsidRDefault="00507F09" w:rsidP="004A2B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A2B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4A2B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="004A2B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 по оказанию первой доврачебной помощи при солнечном и тепловом ударе, по профилактике пищевых отравлений и кишечных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выставки методических пособий и литературы в помощь воспитателям «Работа с детьми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Июнь, 1 неделя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6E7524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6E75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Семинар-практикум «Сказочные лабиринты игры» </w:t>
            </w:r>
            <w:r w:rsid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Июнь, 2 неделя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Открытое занятие «Утренняя гимнастика для детей в ритмической форме»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2 неделя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«Игры для снятия психоэмоционального напряжения»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конкурсов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07F09" w:rsidRPr="00910DEB" w:rsidRDefault="00507F09" w:rsidP="00507F0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Песочный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07F09" w:rsidRPr="00910DEB" w:rsidRDefault="00507F09" w:rsidP="001C318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 моделей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еженедельно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8D0F6D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 по формированию инфраструктуры РППС детского сада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4 неделя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8D0F6D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</w:tr>
      <w:tr w:rsidR="001C318F" w:rsidRPr="00910DEB" w:rsidTr="00D15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 сайте детского сада раздела «Уголок для родителей» на темы:</w:t>
            </w:r>
          </w:p>
          <w:p w:rsidR="001C318F" w:rsidRPr="00910DEB" w:rsidRDefault="001C318F" w:rsidP="00507F0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дня, сетка занятий, график приема пищи, прогулка, утренняя гимнастика;</w:t>
            </w:r>
          </w:p>
          <w:p w:rsidR="001C318F" w:rsidRPr="00910DEB" w:rsidRDefault="001C318F" w:rsidP="00507F0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советы специалистов «В отпуск с ребенком»;</w:t>
            </w:r>
          </w:p>
          <w:p w:rsidR="001C318F" w:rsidRPr="00910DEB" w:rsidRDefault="001C318F" w:rsidP="00507F0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 по познавательному развитию детей в условиях лета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летнего периода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по художественно-эстетическому развитию детей «Особенности музыкального развития в дошкольном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возрасте»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4A2B49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речевому развитию детей «Речевая азбука для родителей и дошкольников»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4A2B49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  <w:proofErr w:type="spellEnd"/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физическому развитию «Важные правила для гармоничного физического развития детей»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4A2B49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психологическому развитию «Пожелания родителям»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4A2B49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«Развитие ребенка в летний период», «Развиваем счет»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4A2B49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 сайте детского сада раздела «Уголок здоровья для родителей»:</w:t>
            </w:r>
          </w:p>
          <w:p w:rsidR="001C318F" w:rsidRPr="00910DEB" w:rsidRDefault="001C318F" w:rsidP="00507F09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солнечного и теплового удара;</w:t>
            </w:r>
          </w:p>
          <w:p w:rsidR="001C318F" w:rsidRPr="00910DEB" w:rsidRDefault="001C318F" w:rsidP="00507F09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кишечных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C318F" w:rsidRPr="00910DEB" w:rsidRDefault="001C318F" w:rsidP="00507F09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энтеровирусной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инфекции</w:t>
            </w:r>
            <w:proofErr w:type="spellEnd"/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 организовать летний отдых ребенка»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4A2B49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DE254C" w:rsidTr="00D157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вновь поступивших воспитанников «Адаптация детей к условиям детского сада»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4A2B49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DE254C" w:rsidRDefault="005C6D05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C318F" w:rsidRPr="00DE25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07F09" w:rsidRPr="004A2B49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Контроль и руководство оздоровительной работой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готовности групп и документации к летнему периоду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DE254C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507F09" w:rsidRPr="004A2B49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группы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07F09" w:rsidRPr="00F56606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56606" w:rsidRDefault="00DE254C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  <w:r w:rsidR="00507F09" w:rsidRPr="00F566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C318F" w:rsidRPr="00F566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оздоровительных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F56606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56606" w:rsidRDefault="00F56606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507F09" w:rsidRPr="00F566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318F" w:rsidRPr="00F566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507F09" w:rsidRPr="00F56606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56606" w:rsidRDefault="00F56606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</w:t>
            </w:r>
            <w:r w:rsidRPr="006E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507F09" w:rsidRPr="00F566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C318F" w:rsidRPr="00F566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56606" w:rsidRDefault="00F56606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интеграция различных видов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F56606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bookmarkStart w:id="0" w:name="_GoBack"/>
      <w:bookmarkEnd w:id="0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План работы на июль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"/>
        <w:gridCol w:w="5290"/>
        <w:gridCol w:w="1449"/>
        <w:gridCol w:w="2436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4A2B49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заместитель заведующего по АХР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D2161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и памяток: «Солнечный удар»; «Кишечная инфекция»; «Остерегайтесь – клещи»; «Ядовитые растения»; «Овощи, фрукты – наши витамины»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C318F" w:rsidRPr="00910DEB" w:rsidTr="005D5D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памятки «Профилактика глазного травматизма у детей»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«Организация детского интеллектуального развития летом»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56606" w:rsidRDefault="00F56606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F56606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Открытое занятие для воспитателей «Проведение гимнастики с детьми дошкольного возраста в нетрадиционной форме»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56606" w:rsidRDefault="00582745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 для воспитателей «Эксперимент как форма развития и формирования познавательной мотивации у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582745" w:rsidRDefault="00582745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82745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развлечений, бесед, спортивных и музыкальных досугов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582745" w:rsidRDefault="00582745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коллектив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художественно-эстетическому развитию детей «Детские песни или современная музыка»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6FEE" w:rsidRDefault="00F86FEE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речевому развитию детей «Развитие дыхания и голоса»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6FEE" w:rsidRDefault="00F86FEE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по физическому развитию детей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«Закаливание организма посредством использования упражнений и игр на воде»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6FEE" w:rsidRDefault="00F86FEE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по психологическому развитию детей «Игры в кругу семьи»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6FEE" w:rsidRDefault="00F86FEE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«Эксперименты с детьми дома», «Безопасное лето»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6FEE" w:rsidRDefault="00F86FEE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Консультативно-рекомендательная работа с родителями: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F86FEE" w:rsidP="00F86F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4A2B49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Контроль и руководство оздоровительной работой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F86FEE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познавательно-исследовательской деятельности детей в летний период в условиях прогулки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F86FEE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F86FEE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F86FEE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F86FEE" w:rsidRDefault="00F86FEE" w:rsidP="00F86FE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  <w:proofErr w:type="spellEnd"/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</w:tbl>
    <w:p w:rsidR="00910DEB" w:rsidRPr="00910DEB" w:rsidRDefault="00910DEB">
      <w:pP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br w:type="page"/>
      </w:r>
    </w:p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>III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План работы на август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"/>
        <w:gridCol w:w="5180"/>
        <w:gridCol w:w="1423"/>
        <w:gridCol w:w="2528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4A2B49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заместитель заведующего по АХЧ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различных видов закаливания в течение дня: воздушные, солнечные ванны, закаливание водой,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босохождение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гимнастика после сна на свежем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C318F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памятки «Менингит, энтеровирусные инфекции»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0671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«Безопасность детей – забота взрослых»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(профилактика детского травматизма на дорогах в летний период)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«Организация речевого уголка в группе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«Адаптация к детскому саду: особенности эмоционального реагирования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4A2B49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Установочный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 и специалисты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10DEB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психологическому развитию детей «Общение родителей с 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10DEB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«Что умеет ребенок в данном возрасте», «Стали на год старше»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07F09" w:rsidRPr="004A2B49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10DEB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Консультативно-рекомендательная работа: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групп,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10DEB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педагог-психолог</w:t>
            </w:r>
          </w:p>
        </w:tc>
      </w:tr>
      <w:tr w:rsidR="00507F09" w:rsidRPr="004A2B49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5. Контроль и руководство оздоровительной работой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воспитанников к условиям детского сада (для новых воспитанников)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оздоровительных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Административно-хозяйственная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0DEB" w:rsidRPr="00910DEB" w:rsidRDefault="00910DEB" w:rsidP="00507F0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10DEB" w:rsidRPr="00910DEB" w:rsidRDefault="00910DE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507F09" w:rsidRPr="00910DEB" w:rsidRDefault="00507F09" w:rsidP="00507F0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МБДОУ№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464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910DEB"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/202</w:t>
      </w:r>
      <w:r w:rsidR="00910DEB"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 деятельности по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профилактике детского и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семейного неблагополучия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1"/>
        <w:gridCol w:w="4889"/>
        <w:gridCol w:w="1881"/>
        <w:gridCol w:w="2507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507F09" w:rsidRPr="00910DEB" w:rsidTr="00507F09">
        <w:trPr>
          <w:trHeight w:val="39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неблагополучной семьи и составление индивидуальной программы реабилитации: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семьи «группы риска» и семьи, находящейся в социально опасном положении;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характера проблемы (причины) семейного неблагополучия;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заполнение первичных сведений о семье;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программы индивидуального психологического сопровождения;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сопровождение семьи в соответствии с утвержденной индивидуальной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педагог-психолог</w:t>
            </w:r>
          </w:p>
        </w:tc>
      </w:tr>
      <w:tr w:rsidR="00507F09" w:rsidRPr="004A2B49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совместно с субъектами системы профилактики рейдовые мероприятия, направленные на выявление и пресечение фактов невыполнения родителями обязанностей по воспитанию и содержанию детей, случаев жестокого обращения с детьми, выявление семей, нуждающихся в различных видах социальной помощи.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обследования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жилищно-бытовых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воспитатель, педагог-психолог, специалисты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КпДН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ЗП</w:t>
            </w:r>
          </w:p>
        </w:tc>
      </w:tr>
      <w:tr w:rsidR="00507F09" w:rsidRPr="00910DEB" w:rsidTr="00507F09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банк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 о неблагополучных семьях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педагог-психолог</w:t>
            </w:r>
          </w:p>
        </w:tc>
      </w:tr>
      <w:tr w:rsidR="00507F09" w:rsidRPr="004A2B49" w:rsidTr="00507F09">
        <w:trPr>
          <w:trHeight w:val="7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благотворительной акции «Неделя добрых дел»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воспитатели, педагог-психолог</w:t>
            </w:r>
          </w:p>
        </w:tc>
      </w:tr>
      <w:tr w:rsidR="00507F09" w:rsidRPr="004A2B49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детьми из неблагополучных семей</w:t>
            </w:r>
          </w:p>
        </w:tc>
      </w:tr>
      <w:tr w:rsidR="00507F09" w:rsidRPr="004A2B49" w:rsidTr="00507F09">
        <w:trPr>
          <w:trHeight w:val="6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Психолого-педагогическое сопровождение детей из неблагополучных семей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воспитатель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Педагогические наблюдения за каждым воспитанником в условиях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ролевых игр с детьми: ситуации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жизненных проблем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  <w:proofErr w:type="spellEnd"/>
          </w:p>
        </w:tc>
      </w:tr>
      <w:tr w:rsidR="00507F09" w:rsidRPr="004A2B49" w:rsidTr="00507F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Информационно-просветительская работа профилактического характера среди воспитанников: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воспитатели, педагог-психолог, специалисты ДОО, врач-педиатр</w:t>
            </w: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во Всероссийской профилактической акции «Внимание – дети»;</w:t>
            </w:r>
          </w:p>
          <w:p w:rsidR="00507F09" w:rsidRPr="00910DEB" w:rsidRDefault="00507F09" w:rsidP="00507F09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«В здоровом теле – здоровый дух!»;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5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газет «Маленьким детям – большие права»;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«Очень важный разговор с просмотром мультсериала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Смешарики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– «Я имею право!»;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«Моя семья – моё богатство»;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сохранить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«Папа, мама, я – дружная семья!»;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0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книжек-малышек «Кабы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небыло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беды»;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1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2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книжная выставка «Почитаем всей семьей»;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«Пусть серое станет цветным» (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флешмоб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развлечениями);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«В гостях у Айболита»;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5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развлечение–путешествие «Мой дом – моя крепость!»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rPr>
          <w:trHeight w:val="9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психологических тренингов, консультаций, игр, занятий:</w:t>
            </w:r>
          </w:p>
          <w:p w:rsidR="00507F09" w:rsidRPr="00910DEB" w:rsidRDefault="00507F09" w:rsidP="00507F09">
            <w:pPr>
              <w:numPr>
                <w:ilvl w:val="0"/>
                <w:numId w:val="26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 для родителей, направленные на преодоление асоциальных явлений в семье;</w:t>
            </w:r>
          </w:p>
          <w:p w:rsidR="00507F09" w:rsidRPr="00910DEB" w:rsidRDefault="00507F09" w:rsidP="00507F09">
            <w:pPr>
              <w:numPr>
                <w:ilvl w:val="0"/>
                <w:numId w:val="2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тренинги для детей из неблагополучных семей, направленные на преодоление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дезадаптации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воспитатели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анкетирования, диагностик и проективных методик:</w:t>
            </w:r>
          </w:p>
          <w:p w:rsidR="00507F09" w:rsidRPr="00910DEB" w:rsidRDefault="00507F09" w:rsidP="00507F09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и детей из неблагополучных семей с целью выявления степени неблагополучия;</w:t>
            </w:r>
          </w:p>
          <w:p w:rsidR="00507F09" w:rsidRPr="00910DEB" w:rsidRDefault="00507F09" w:rsidP="00507F09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семейных взаимоотношений Э.Г.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Эйдемиллер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В.В.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Юстицкис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(АСВ)</w:t>
            </w:r>
          </w:p>
          <w:p w:rsidR="00507F09" w:rsidRPr="00910DEB" w:rsidRDefault="00507F09" w:rsidP="00507F09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07F09" w:rsidRPr="00910DEB" w:rsidRDefault="00507F09" w:rsidP="00507F09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родительских отношений А.Я. Варга, В.В.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Экстренное психологическое консультирование детей и родителей из неблагополучной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4A2B49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стратегии развития в летний оздоровительный период для детей из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–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воспитатели, 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правового просвещения несовершеннолетних с приглашением инспектора 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ПДН</w:t>
            </w:r>
          </w:p>
        </w:tc>
      </w:tr>
      <w:tr w:rsidR="00507F09" w:rsidRPr="004A2B49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из неблагополучных семей</w:t>
            </w:r>
          </w:p>
        </w:tc>
      </w:tr>
      <w:tr w:rsidR="00507F09" w:rsidRPr="00910DEB" w:rsidTr="00507F09">
        <w:trPr>
          <w:trHeight w:val="2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 по преодолению сложных жизненных ситуаций;</w:t>
            </w:r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положительного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трудной</w:t>
            </w:r>
            <w:proofErr w:type="spellEnd"/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предотвращение возникающих проблем и формирование педагогической культуры родителей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воспитатели</w:t>
            </w:r>
          </w:p>
        </w:tc>
      </w:tr>
      <w:tr w:rsidR="00507F09" w:rsidRPr="004A2B49" w:rsidTr="00507F09">
        <w:trPr>
          <w:trHeight w:val="107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Консультации: «Возрастные особенности детей разного возраста», «Стили воспитания в семье», «Методы и способы разрешения конфликтных ситуаций», «Поиск общения и понимания»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органы опеки и попечительства, инспектор ПДН</w:t>
            </w:r>
          </w:p>
        </w:tc>
      </w:tr>
      <w:tr w:rsidR="00507F09" w:rsidRPr="00910DEB" w:rsidTr="00507F09">
        <w:trPr>
          <w:trHeight w:val="3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Встречи с представителями опеки и попечительства. Встреча с инспектором 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07F09" w:rsidRPr="00910DEB" w:rsidTr="00507F09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Экстренное психологическое консультирование детей и родителей онлайн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года,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4A2B49" w:rsidTr="00507F09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привлечению родителей к участию в культурно-массовых мероприятиях, посвященных знаменательным датам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воспитатели</w:t>
            </w:r>
          </w:p>
        </w:tc>
      </w:tr>
      <w:tr w:rsidR="00507F09" w:rsidRPr="004A2B49" w:rsidTr="00507F09">
        <w:trPr>
          <w:trHeight w:val="8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и групповых консультаций:</w:t>
            </w:r>
          </w:p>
          <w:p w:rsidR="00507F09" w:rsidRPr="00910DEB" w:rsidRDefault="00507F09" w:rsidP="00507F09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социально-педагогическая помощь;</w:t>
            </w:r>
          </w:p>
          <w:p w:rsidR="00507F09" w:rsidRPr="00910DEB" w:rsidRDefault="00507F09" w:rsidP="00507F09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социально-психологическая помощь;</w:t>
            </w:r>
          </w:p>
          <w:p w:rsidR="00507F09" w:rsidRPr="00910DEB" w:rsidRDefault="00507F09" w:rsidP="00507F09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иально-правовая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социально-медицинская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года,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мед. сестра, администрация, педагоги</w:t>
            </w:r>
          </w:p>
        </w:tc>
      </w:tr>
      <w:tr w:rsidR="00507F09" w:rsidRPr="00910DEB" w:rsidTr="00507F09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фотовыставки «Мама, как много в этом слове!»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507F09" w:rsidRPr="00910DEB" w:rsidTr="00507F09">
        <w:trPr>
          <w:trHeight w:val="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Информационное обеспечение по проблемам неблагополучных семей:</w:t>
            </w:r>
          </w:p>
          <w:p w:rsidR="00507F09" w:rsidRPr="00910DEB" w:rsidRDefault="00507F09" w:rsidP="00507F09">
            <w:pPr>
              <w:numPr>
                <w:ilvl w:val="0"/>
                <w:numId w:val="30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раздача буклетов на тему «10 заповедей счастливой семьи»;</w:t>
            </w:r>
          </w:p>
          <w:p w:rsidR="00507F09" w:rsidRPr="00910DEB" w:rsidRDefault="00507F09" w:rsidP="00507F09">
            <w:pPr>
              <w:numPr>
                <w:ilvl w:val="0"/>
                <w:numId w:val="30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распространение буклетов «Закон и семья»;</w:t>
            </w:r>
          </w:p>
          <w:p w:rsidR="00507F09" w:rsidRPr="00910DEB" w:rsidRDefault="00507F09" w:rsidP="00507F09">
            <w:pPr>
              <w:numPr>
                <w:ilvl w:val="0"/>
                <w:numId w:val="30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и распространение пропагандистских материалов, направленных на гуманное обращение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507F09" w:rsidRPr="00910DEB" w:rsidTr="00507F09">
        <w:trPr>
          <w:trHeight w:val="3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 социальных проблем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Совместные детско-родительское интерактивное обучение с использованием тренингов, игр, упражнений в рамках детско-родительского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rPr>
          <w:trHeight w:val="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Поддержка семьи в изменении ситуации в семье. Поощрение родителей, которые прогрессивно двигаются к улучшению сложившейся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педагог- психолог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507F09" w:rsidRPr="00910DEB" w:rsidTr="00507F09">
        <w:trPr>
          <w:trHeight w:val="5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коррекции взаимодействия с детьми из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психолого-педагогической грамотности (проведение семинаров, методических объединений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педагог-психолог</w:t>
            </w:r>
          </w:p>
        </w:tc>
      </w:tr>
    </w:tbl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7F09" w:rsidRPr="00910DEB" w:rsidRDefault="00507F09" w:rsidP="00507F09">
      <w:pP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br w:type="page"/>
      </w:r>
    </w:p>
    <w:p w:rsidR="00813FFA" w:rsidRPr="00910DEB" w:rsidRDefault="0091107D" w:rsidP="00910DEB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Лист ознакомления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планом работы муниципального бюджетного дошкольного образовательного учреждения «Детский сад №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1» на 2025/26 учебный год, утвержденным заведующим 29.08.2025,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2"/>
        <w:gridCol w:w="3199"/>
        <w:gridCol w:w="2680"/>
        <w:gridCol w:w="1447"/>
        <w:gridCol w:w="1680"/>
      </w:tblGrid>
      <w:tr w:rsidR="00813FFA" w:rsidRPr="00910DEB" w:rsidTr="00507F09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634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 И. О.</w:t>
            </w:r>
          </w:p>
        </w:tc>
        <w:tc>
          <w:tcPr>
            <w:tcW w:w="1369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739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858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Подпись</w:t>
            </w:r>
            <w:proofErr w:type="spellEnd"/>
          </w:p>
        </w:tc>
      </w:tr>
      <w:tr w:rsidR="00813FFA" w:rsidRPr="00910DEB" w:rsidTr="00507F09">
        <w:trPr>
          <w:trHeight w:val="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3FFA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3FFA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3FFA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1107D" w:rsidRPr="00910DEB" w:rsidRDefault="0091107D" w:rsidP="00507F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107D" w:rsidRPr="00910DEB" w:rsidSect="00D77016">
      <w:pgSz w:w="11907" w:h="1683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30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23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B6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522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03A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17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33C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96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E7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825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5268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13CD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AE4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8D2F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217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A126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B053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6D7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F90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E329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E54E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B24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DF6034"/>
    <w:multiLevelType w:val="hybridMultilevel"/>
    <w:tmpl w:val="0548F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F5D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523265"/>
    <w:multiLevelType w:val="multilevel"/>
    <w:tmpl w:val="A8B0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4F0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BB4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770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534C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EC1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0"/>
  </w:num>
  <w:num w:numId="3">
    <w:abstractNumId w:val="21"/>
  </w:num>
  <w:num w:numId="4">
    <w:abstractNumId w:val="12"/>
  </w:num>
  <w:num w:numId="5">
    <w:abstractNumId w:val="10"/>
  </w:num>
  <w:num w:numId="6">
    <w:abstractNumId w:val="6"/>
  </w:num>
  <w:num w:numId="7">
    <w:abstractNumId w:val="20"/>
  </w:num>
  <w:num w:numId="8">
    <w:abstractNumId w:val="8"/>
  </w:num>
  <w:num w:numId="9">
    <w:abstractNumId w:val="26"/>
  </w:num>
  <w:num w:numId="10">
    <w:abstractNumId w:val="22"/>
  </w:num>
  <w:num w:numId="11">
    <w:abstractNumId w:val="4"/>
  </w:num>
  <w:num w:numId="12">
    <w:abstractNumId w:val="18"/>
  </w:num>
  <w:num w:numId="13">
    <w:abstractNumId w:val="11"/>
  </w:num>
  <w:num w:numId="14">
    <w:abstractNumId w:val="27"/>
  </w:num>
  <w:num w:numId="15">
    <w:abstractNumId w:val="1"/>
  </w:num>
  <w:num w:numId="16">
    <w:abstractNumId w:val="5"/>
  </w:num>
  <w:num w:numId="17">
    <w:abstractNumId w:val="13"/>
  </w:num>
  <w:num w:numId="18">
    <w:abstractNumId w:val="15"/>
  </w:num>
  <w:num w:numId="19">
    <w:abstractNumId w:val="17"/>
  </w:num>
  <w:num w:numId="20">
    <w:abstractNumId w:val="29"/>
  </w:num>
  <w:num w:numId="21">
    <w:abstractNumId w:val="24"/>
  </w:num>
  <w:num w:numId="22">
    <w:abstractNumId w:val="0"/>
  </w:num>
  <w:num w:numId="23">
    <w:abstractNumId w:val="7"/>
  </w:num>
  <w:num w:numId="24">
    <w:abstractNumId w:val="2"/>
  </w:num>
  <w:num w:numId="25">
    <w:abstractNumId w:val="16"/>
  </w:num>
  <w:num w:numId="26">
    <w:abstractNumId w:val="3"/>
  </w:num>
  <w:num w:numId="27">
    <w:abstractNumId w:val="28"/>
  </w:num>
  <w:num w:numId="28">
    <w:abstractNumId w:val="9"/>
  </w:num>
  <w:num w:numId="29">
    <w:abstractNumId w:val="14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1BCA"/>
    <w:rsid w:val="00197BAB"/>
    <w:rsid w:val="001C318F"/>
    <w:rsid w:val="001D6A47"/>
    <w:rsid w:val="001F29B7"/>
    <w:rsid w:val="00200043"/>
    <w:rsid w:val="002D33B1"/>
    <w:rsid w:val="002D3591"/>
    <w:rsid w:val="002F010D"/>
    <w:rsid w:val="003514A0"/>
    <w:rsid w:val="00354A12"/>
    <w:rsid w:val="004A2B49"/>
    <w:rsid w:val="004F7E17"/>
    <w:rsid w:val="00507F09"/>
    <w:rsid w:val="00526330"/>
    <w:rsid w:val="00545885"/>
    <w:rsid w:val="00582745"/>
    <w:rsid w:val="00597AA7"/>
    <w:rsid w:val="005A05CE"/>
    <w:rsid w:val="005C6D05"/>
    <w:rsid w:val="00653AF6"/>
    <w:rsid w:val="006E7524"/>
    <w:rsid w:val="007B420A"/>
    <w:rsid w:val="00813FFA"/>
    <w:rsid w:val="00863F43"/>
    <w:rsid w:val="008A18F3"/>
    <w:rsid w:val="008D0F6D"/>
    <w:rsid w:val="00910DEB"/>
    <w:rsid w:val="0091107D"/>
    <w:rsid w:val="00A355B2"/>
    <w:rsid w:val="00A53824"/>
    <w:rsid w:val="00A6158F"/>
    <w:rsid w:val="00AA04AB"/>
    <w:rsid w:val="00B12B28"/>
    <w:rsid w:val="00B66296"/>
    <w:rsid w:val="00B73A5A"/>
    <w:rsid w:val="00BF0D4E"/>
    <w:rsid w:val="00C937D1"/>
    <w:rsid w:val="00D532BE"/>
    <w:rsid w:val="00D77016"/>
    <w:rsid w:val="00D8218D"/>
    <w:rsid w:val="00DB19E1"/>
    <w:rsid w:val="00DE254C"/>
    <w:rsid w:val="00E16EAE"/>
    <w:rsid w:val="00E438A1"/>
    <w:rsid w:val="00E4628F"/>
    <w:rsid w:val="00E55447"/>
    <w:rsid w:val="00E84BF8"/>
    <w:rsid w:val="00EE2E9D"/>
    <w:rsid w:val="00F01E19"/>
    <w:rsid w:val="00F136B1"/>
    <w:rsid w:val="00F276C6"/>
    <w:rsid w:val="00F56606"/>
    <w:rsid w:val="00F86247"/>
    <w:rsid w:val="00F86FEE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16EAE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507F09"/>
    <w:rPr>
      <w:rFonts w:ascii="Palatino Linotype" w:eastAsia="Palatino Linotype" w:hAnsi="Palatino Linotype" w:cs="Palatino Linotype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7F09"/>
    <w:pPr>
      <w:shd w:val="clear" w:color="auto" w:fill="FFFFFF"/>
      <w:spacing w:before="0" w:beforeAutospacing="0" w:after="0" w:afterAutospacing="0" w:line="302" w:lineRule="exact"/>
      <w:ind w:hanging="340"/>
      <w:jc w:val="center"/>
    </w:pPr>
    <w:rPr>
      <w:rFonts w:ascii="Palatino Linotype" w:eastAsia="Palatino Linotype" w:hAnsi="Palatino Linotype" w:cs="Palatino Linotype"/>
      <w:sz w:val="25"/>
      <w:szCs w:val="25"/>
    </w:rPr>
  </w:style>
  <w:style w:type="character" w:styleId="a4">
    <w:name w:val="Hyperlink"/>
    <w:rsid w:val="00507F09"/>
    <w:rPr>
      <w:color w:val="0000FF"/>
      <w:u w:val="single"/>
    </w:rPr>
  </w:style>
  <w:style w:type="paragraph" w:customStyle="1" w:styleId="13">
    <w:name w:val="Основной текст13"/>
    <w:basedOn w:val="a"/>
    <w:rsid w:val="00507F09"/>
    <w:pPr>
      <w:shd w:val="clear" w:color="auto" w:fill="FFFFFF"/>
      <w:spacing w:before="420" w:beforeAutospacing="0" w:after="300" w:afterAutospacing="0" w:line="322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16EAE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507F09"/>
    <w:rPr>
      <w:rFonts w:ascii="Palatino Linotype" w:eastAsia="Palatino Linotype" w:hAnsi="Palatino Linotype" w:cs="Palatino Linotype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7F09"/>
    <w:pPr>
      <w:shd w:val="clear" w:color="auto" w:fill="FFFFFF"/>
      <w:spacing w:before="0" w:beforeAutospacing="0" w:after="0" w:afterAutospacing="0" w:line="302" w:lineRule="exact"/>
      <w:ind w:hanging="340"/>
      <w:jc w:val="center"/>
    </w:pPr>
    <w:rPr>
      <w:rFonts w:ascii="Palatino Linotype" w:eastAsia="Palatino Linotype" w:hAnsi="Palatino Linotype" w:cs="Palatino Linotype"/>
      <w:sz w:val="25"/>
      <w:szCs w:val="25"/>
    </w:rPr>
  </w:style>
  <w:style w:type="character" w:styleId="a4">
    <w:name w:val="Hyperlink"/>
    <w:rsid w:val="00507F09"/>
    <w:rPr>
      <w:color w:val="0000FF"/>
      <w:u w:val="single"/>
    </w:rPr>
  </w:style>
  <w:style w:type="paragraph" w:customStyle="1" w:styleId="13">
    <w:name w:val="Основной текст13"/>
    <w:basedOn w:val="a"/>
    <w:rsid w:val="00507F09"/>
    <w:pPr>
      <w:shd w:val="clear" w:color="auto" w:fill="FFFFFF"/>
      <w:spacing w:before="420" w:beforeAutospacing="0" w:after="300" w:afterAutospacing="0" w:line="322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A45A0-606A-4202-8E1C-FB3B32BC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ДС 464</dc:creator>
  <dc:description>Подготовлено экспертами Группы Актион</dc:description>
  <cp:lastModifiedBy>1</cp:lastModifiedBy>
  <cp:revision>12</cp:revision>
  <dcterms:created xsi:type="dcterms:W3CDTF">2025-07-16T04:49:00Z</dcterms:created>
  <dcterms:modified xsi:type="dcterms:W3CDTF">2025-09-16T06:28:00Z</dcterms:modified>
</cp:coreProperties>
</file>